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4C7B" w14:textId="52D112E2" w:rsidR="002763D2" w:rsidRPr="002763D2" w:rsidRDefault="002763D2" w:rsidP="002763D2">
      <w:pPr>
        <w:jc w:val="center"/>
        <w:rPr>
          <w:b/>
          <w:bCs/>
        </w:rPr>
      </w:pPr>
      <w:r w:rsidRPr="002763D2">
        <w:rPr>
          <w:b/>
          <w:bCs/>
        </w:rPr>
        <w:t>TSDOI MEMBERSHIP APPLICATION ADDENDUM TO APPLY FOR RE-INSTATEMENT</w:t>
      </w:r>
    </w:p>
    <w:p w14:paraId="2206E8F8" w14:textId="77777777" w:rsidR="002763D2" w:rsidRDefault="002763D2" w:rsidP="00475437"/>
    <w:p w14:paraId="4C7CFB4E" w14:textId="77777777" w:rsidR="002763D2" w:rsidRDefault="002763D2" w:rsidP="00475437"/>
    <w:p w14:paraId="1D174679" w14:textId="3A3DFE80" w:rsidR="00A01FAF" w:rsidRDefault="00A01FAF" w:rsidP="00475437">
      <w:r>
        <w:t>In what year did your prior TSDOI Membership end?</w:t>
      </w:r>
      <w:r w:rsidR="00B37DF9">
        <w:t xml:space="preserve">  _________</w:t>
      </w:r>
      <w:r w:rsidR="00BD7DF2">
        <w:t>____</w:t>
      </w:r>
    </w:p>
    <w:p w14:paraId="77594DD0" w14:textId="77777777" w:rsidR="00BD7DF2" w:rsidRDefault="00BD7DF2" w:rsidP="00475437"/>
    <w:p w14:paraId="4180A3F2" w14:textId="2E63FCFB" w:rsidR="002763D2" w:rsidRDefault="00A01FAF" w:rsidP="00475437">
      <w:r>
        <w:t>For how many years were you a member of TSDOI 2817?</w:t>
      </w:r>
      <w:r w:rsidR="00B37DF9">
        <w:t xml:space="preserve"> __________</w:t>
      </w:r>
    </w:p>
    <w:p w14:paraId="4CECF9F5" w14:textId="77777777" w:rsidR="00BD7DF2" w:rsidRDefault="00BD7DF2" w:rsidP="00475437"/>
    <w:p w14:paraId="7A6B3085" w14:textId="380B122F" w:rsidR="00A01FAF" w:rsidRDefault="00A01FAF" w:rsidP="00475437">
      <w:r>
        <w:t>How did you contribute to TSDOI during your prior membership</w:t>
      </w:r>
      <w:r w:rsidR="007A5B20">
        <w:t xml:space="preserve"> years</w:t>
      </w:r>
      <w:r>
        <w:t>?</w:t>
      </w:r>
    </w:p>
    <w:p w14:paraId="1BC56506" w14:textId="7EC169BF" w:rsidR="00BD7DF2" w:rsidRDefault="00BD7DF2" w:rsidP="00475437"/>
    <w:p w14:paraId="5D02CB08" w14:textId="4F33DB7B" w:rsidR="00BD7DF2" w:rsidRDefault="00BD7DF2" w:rsidP="00475437"/>
    <w:p w14:paraId="1377D4E7" w14:textId="772F65E0" w:rsidR="00BD7DF2" w:rsidRDefault="00BD7DF2" w:rsidP="00475437"/>
    <w:p w14:paraId="706438E9" w14:textId="4FE82A45" w:rsidR="00BD7DF2" w:rsidRDefault="00BD7DF2" w:rsidP="00475437"/>
    <w:p w14:paraId="18AA7B00" w14:textId="5F3D71FC" w:rsidR="00BD7DF2" w:rsidRDefault="00BD7DF2" w:rsidP="00475437"/>
    <w:p w14:paraId="534AB939" w14:textId="74B09007" w:rsidR="00BD7DF2" w:rsidRDefault="00BD7DF2" w:rsidP="00475437"/>
    <w:p w14:paraId="349251F5" w14:textId="6C5EEFC1" w:rsidR="00BD7DF2" w:rsidRDefault="00BD7DF2" w:rsidP="00475437"/>
    <w:p w14:paraId="1120B175" w14:textId="2E44902D" w:rsidR="00BD7DF2" w:rsidRDefault="00BD7DF2" w:rsidP="00475437"/>
    <w:p w14:paraId="175BCA71" w14:textId="37721E74" w:rsidR="00BD7DF2" w:rsidRDefault="00BD7DF2" w:rsidP="00475437"/>
    <w:p w14:paraId="06D51B7F" w14:textId="1A95E40B" w:rsidR="00010863" w:rsidRDefault="00A01FAF" w:rsidP="00475437">
      <w:r>
        <w:t xml:space="preserve">What were the significant factors that led </w:t>
      </w:r>
      <w:r w:rsidR="007A5B20">
        <w:t xml:space="preserve">to the conclusion of your </w:t>
      </w:r>
      <w:r>
        <w:t xml:space="preserve">membership?  </w:t>
      </w:r>
    </w:p>
    <w:p w14:paraId="035A3066" w14:textId="35FF6796" w:rsidR="00BD7DF2" w:rsidRDefault="00BD7DF2" w:rsidP="00475437"/>
    <w:p w14:paraId="2235B79E" w14:textId="01D1DEE0" w:rsidR="00BD7DF2" w:rsidRDefault="00BD7DF2" w:rsidP="00475437"/>
    <w:p w14:paraId="6B5FECDF" w14:textId="5A0F1B60" w:rsidR="00BD7DF2" w:rsidRDefault="00BD7DF2" w:rsidP="00475437"/>
    <w:p w14:paraId="109A2618" w14:textId="04B40FA2" w:rsidR="00BD7DF2" w:rsidRDefault="00BD7DF2" w:rsidP="00475437"/>
    <w:p w14:paraId="0AC87413" w14:textId="4719B58C" w:rsidR="00BD7DF2" w:rsidRDefault="00BD7DF2" w:rsidP="00475437"/>
    <w:p w14:paraId="4056A1FD" w14:textId="5691307D" w:rsidR="00BD7DF2" w:rsidRDefault="00BD7DF2" w:rsidP="00475437"/>
    <w:p w14:paraId="1AFE137D" w14:textId="203E615A" w:rsidR="00BD7DF2" w:rsidRDefault="00BD7DF2" w:rsidP="00475437"/>
    <w:p w14:paraId="1429835A" w14:textId="17A0DC61" w:rsidR="00BD7DF2" w:rsidRDefault="00BD7DF2" w:rsidP="00475437"/>
    <w:p w14:paraId="1133300F" w14:textId="73C7797A" w:rsidR="00BD7DF2" w:rsidRDefault="00BD7DF2" w:rsidP="00475437"/>
    <w:p w14:paraId="646F7F21" w14:textId="77777777" w:rsidR="00BD7DF2" w:rsidRDefault="00BD7DF2" w:rsidP="00475437"/>
    <w:p w14:paraId="07379176" w14:textId="77777777" w:rsidR="00BD7DF2" w:rsidRDefault="00BD7DF2" w:rsidP="00475437"/>
    <w:p w14:paraId="33F56816" w14:textId="79D4073F" w:rsidR="007A5B20" w:rsidRDefault="007A5B20" w:rsidP="00475437">
      <w:r>
        <w:lastRenderedPageBreak/>
        <w:t>Why do you wish to re-join TSDOI at this time?</w:t>
      </w:r>
    </w:p>
    <w:p w14:paraId="5627029B" w14:textId="319BE4ED" w:rsidR="00BD7DF2" w:rsidRDefault="00BD7DF2" w:rsidP="00475437"/>
    <w:p w14:paraId="44AA3229" w14:textId="50533578" w:rsidR="00BD7DF2" w:rsidRDefault="00BD7DF2" w:rsidP="00475437"/>
    <w:p w14:paraId="23372FFC" w14:textId="1738A5E6" w:rsidR="00BD7DF2" w:rsidRDefault="00BD7DF2" w:rsidP="00475437"/>
    <w:p w14:paraId="734129BD" w14:textId="25EB38EA" w:rsidR="00BD7DF2" w:rsidRDefault="00BD7DF2" w:rsidP="00475437"/>
    <w:p w14:paraId="4BF32939" w14:textId="4A813CBC" w:rsidR="00BD7DF2" w:rsidRDefault="00BD7DF2" w:rsidP="00475437"/>
    <w:p w14:paraId="5B03C7A5" w14:textId="3B0EEC7E" w:rsidR="00BD7DF2" w:rsidRDefault="00BD7DF2" w:rsidP="00475437"/>
    <w:p w14:paraId="3543BE75" w14:textId="2ABDAC91" w:rsidR="007A5B20" w:rsidRDefault="007A5B20" w:rsidP="00475437">
      <w:r>
        <w:t xml:space="preserve">Are you willing to support and </w:t>
      </w:r>
      <w:r w:rsidR="00232B41">
        <w:t xml:space="preserve">embrace </w:t>
      </w:r>
      <w:r>
        <w:t>the TSDOI Lodge President’s Message of April 4, 2022 (See Attached)</w:t>
      </w:r>
      <w:r w:rsidR="00232B41">
        <w:t>?</w:t>
      </w:r>
      <w:r>
        <w:t xml:space="preserve">   </w:t>
      </w:r>
    </w:p>
    <w:p w14:paraId="15D161F5" w14:textId="1CA7B02C" w:rsidR="002763D2" w:rsidRDefault="002763D2" w:rsidP="00475437"/>
    <w:p w14:paraId="681E5C5A" w14:textId="77777777" w:rsidR="002763D2" w:rsidRDefault="002763D2" w:rsidP="00475437"/>
    <w:p w14:paraId="12AC3816" w14:textId="0812895C" w:rsidR="007A5B20" w:rsidRDefault="007A5B20" w:rsidP="00475437">
      <w:r>
        <w:t>How will you contribute</w:t>
      </w:r>
      <w:r w:rsidR="002763D2">
        <w:t xml:space="preserve"> to creating a positive and productive TSDOI Lodge if re-instated?</w:t>
      </w:r>
    </w:p>
    <w:p w14:paraId="4A2C554E" w14:textId="21D164BC" w:rsidR="002763D2" w:rsidRDefault="002763D2" w:rsidP="00475437"/>
    <w:p w14:paraId="79123A23" w14:textId="4B4D599C" w:rsidR="002763D2" w:rsidRDefault="002763D2" w:rsidP="00475437"/>
    <w:p w14:paraId="71738A1D" w14:textId="78866F92" w:rsidR="002763D2" w:rsidRDefault="002763D2" w:rsidP="00475437"/>
    <w:p w14:paraId="587329C0" w14:textId="55159260" w:rsidR="002763D2" w:rsidRDefault="002763D2" w:rsidP="00475437"/>
    <w:p w14:paraId="379D4EBB" w14:textId="3AEC455B" w:rsidR="002763D2" w:rsidRDefault="002763D2" w:rsidP="00475437"/>
    <w:p w14:paraId="152D89DB" w14:textId="0F0E4937" w:rsidR="00BD7DF2" w:rsidRDefault="00BD7DF2" w:rsidP="00475437"/>
    <w:p w14:paraId="321B6E5D" w14:textId="6165C624" w:rsidR="00BD7DF2" w:rsidRDefault="00BD7DF2" w:rsidP="00475437"/>
    <w:p w14:paraId="186F438C" w14:textId="7F7F1DFC" w:rsidR="00BD7DF2" w:rsidRDefault="00BD7DF2" w:rsidP="00475437"/>
    <w:p w14:paraId="4AAE3B5E" w14:textId="19285181" w:rsidR="00BD7DF2" w:rsidRDefault="00BD7DF2" w:rsidP="00475437"/>
    <w:p w14:paraId="3ACB78DC" w14:textId="2AE87633" w:rsidR="00BD7DF2" w:rsidRDefault="00BD7DF2" w:rsidP="00475437"/>
    <w:p w14:paraId="330B5A0B" w14:textId="558A37D4" w:rsidR="00BD7DF2" w:rsidRDefault="00BD7DF2" w:rsidP="00475437"/>
    <w:p w14:paraId="328CA612" w14:textId="58CBC326" w:rsidR="00BD7DF2" w:rsidRDefault="00BD7DF2" w:rsidP="00475437"/>
    <w:p w14:paraId="1C0A7501" w14:textId="583765ED" w:rsidR="00BD7DF2" w:rsidRDefault="00BD7DF2" w:rsidP="00475437"/>
    <w:p w14:paraId="604E28A3" w14:textId="3179D280" w:rsidR="00BD7DF2" w:rsidRDefault="00BD7DF2" w:rsidP="00475437"/>
    <w:p w14:paraId="298D57CF" w14:textId="2E6E7BD7" w:rsidR="00BD7DF2" w:rsidRDefault="00BD7DF2" w:rsidP="00475437"/>
    <w:p w14:paraId="0A7D6FDD" w14:textId="73DABFB7" w:rsidR="002763D2" w:rsidRDefault="009A7908" w:rsidP="00475437">
      <w:r>
        <w:t>_____________________________________________________________________________________Print Name                                                                         Signature                                                               Date</w:t>
      </w:r>
    </w:p>
    <w:p w14:paraId="357E6A8C" w14:textId="77777777" w:rsidR="002763D2" w:rsidRDefault="002763D2" w:rsidP="002763D2">
      <w:pPr>
        <w:rPr>
          <w:rFonts w:ascii="Calibri" w:hAnsi="Calibri" w:cs="Calibri"/>
        </w:rPr>
      </w:pPr>
      <w:r>
        <w:rPr>
          <w:rFonts w:ascii="Calibri" w:hAnsi="Calibri" w:cs="Calibri"/>
        </w:rPr>
        <w:lastRenderedPageBreak/>
        <w:t>April 4, 2022</w:t>
      </w:r>
    </w:p>
    <w:p w14:paraId="0A2E4B2E" w14:textId="029F54A2" w:rsidR="002763D2" w:rsidRDefault="002763D2" w:rsidP="002763D2">
      <w:pPr>
        <w:rPr>
          <w:rFonts w:ascii="Calibri" w:hAnsi="Calibri" w:cs="Calibri"/>
        </w:rPr>
      </w:pPr>
      <w:r>
        <w:rPr>
          <w:rFonts w:ascii="Calibri" w:hAnsi="Calibri" w:cs="Calibri"/>
        </w:rPr>
        <w:t>Dear Members: </w:t>
      </w:r>
    </w:p>
    <w:p w14:paraId="2D06EBDE" w14:textId="77777777" w:rsidR="002763D2" w:rsidRDefault="002763D2" w:rsidP="002763D2">
      <w:pPr>
        <w:spacing w:before="100" w:beforeAutospacing="1" w:after="100" w:afterAutospacing="1"/>
        <w:rPr>
          <w:rFonts w:ascii="Calibri" w:hAnsi="Calibri" w:cs="Calibri"/>
        </w:rPr>
      </w:pPr>
      <w:r>
        <w:rPr>
          <w:rFonts w:ascii="Calibri" w:hAnsi="Calibri" w:cs="Calibri"/>
        </w:rPr>
        <w:t>The National Order of the Sons &amp; Daughters of Italy refers to family, food, fun, &amp; faith as key ingredients of the Italian American way of life.  As TSDOI Lodge President, I often think about how I use my leadership to embrace these ingredients and promote our Italian American community.  </w:t>
      </w:r>
    </w:p>
    <w:p w14:paraId="7D937A69" w14:textId="77777777" w:rsidR="002763D2" w:rsidRDefault="002763D2" w:rsidP="002763D2">
      <w:pPr>
        <w:spacing w:before="100" w:beforeAutospacing="1" w:after="100" w:afterAutospacing="1"/>
        <w:rPr>
          <w:rFonts w:ascii="Calibri" w:hAnsi="Calibri" w:cs="Calibri"/>
        </w:rPr>
      </w:pPr>
      <w:r>
        <w:rPr>
          <w:rFonts w:ascii="Calibri" w:hAnsi="Calibri" w:cs="Calibri"/>
        </w:rPr>
        <w:t> I strive to speak and write what is in my heart and on my mind, and behave accordingly. For me this translates into 8 ways that I hold my leadership accountable, and I look to all members to exemplify similar behaviors to create a positive TSDOI environment.  </w:t>
      </w:r>
    </w:p>
    <w:p w14:paraId="1DCC1B63" w14:textId="77777777" w:rsidR="002763D2" w:rsidRDefault="002763D2" w:rsidP="002763D2">
      <w:pPr>
        <w:spacing w:before="100" w:beforeAutospacing="1" w:after="100" w:afterAutospacing="1"/>
        <w:rPr>
          <w:rFonts w:ascii="Calibri" w:hAnsi="Calibri" w:cs="Calibri"/>
        </w:rPr>
      </w:pPr>
      <w:r>
        <w:rPr>
          <w:rFonts w:ascii="Calibri" w:hAnsi="Calibri" w:cs="Calibri"/>
        </w:rPr>
        <w:t> This is how I personally lead:</w:t>
      </w:r>
    </w:p>
    <w:p w14:paraId="3A436794" w14:textId="77777777"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Always create a welcoming and inclusive environment.</w:t>
      </w:r>
      <w:r>
        <w:rPr>
          <w:rFonts w:eastAsia="Times New Roman"/>
        </w:rPr>
        <w:t xml:space="preserve">  Extend my hand and heart to everyone. I love the expression “Benvenuti.  Entri Come Amici.  Vada Come Famiglia” (Welcome.  Come as Friends.  Go as Family).</w:t>
      </w:r>
    </w:p>
    <w:p w14:paraId="46E95E99" w14:textId="77777777"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Be courteous under all circumstances.</w:t>
      </w:r>
      <w:r>
        <w:rPr>
          <w:rFonts w:eastAsia="Times New Roman"/>
        </w:rPr>
        <w:t xml:space="preserve">  Practice emotional regulation which simply means that at times we may need to gain self-composure before speaking, writing, or acting.</w:t>
      </w:r>
    </w:p>
    <w:p w14:paraId="01DEF884" w14:textId="77777777"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Respect that all members have their own personal political and specific religious beliefs, and we do not engage in deep discussion on these topics in meetings, at events, or through Lodge social media.</w:t>
      </w:r>
      <w:r>
        <w:rPr>
          <w:rFonts w:eastAsia="Times New Roman"/>
        </w:rPr>
        <w:t>  We purposely rally around those things that unite us such as our love of Italian American culture, and steer away from divisiveness.</w:t>
      </w:r>
    </w:p>
    <w:p w14:paraId="61F086C4" w14:textId="77777777"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 xml:space="preserve">Practice professional communication protocols and appropriately use available channels (in-person, video, digital).  Our TSDOI email distribution list is only intended to be used by those in specific positions who are authorized to communicate Lodge business to the entire membership.  </w:t>
      </w:r>
      <w:r>
        <w:rPr>
          <w:rFonts w:eastAsia="Times New Roman"/>
        </w:rPr>
        <w:t>Likewise, we do not use “reply to all” on TSDOI Lodge emails.</w:t>
      </w:r>
    </w:p>
    <w:p w14:paraId="636EEA7D" w14:textId="77777777"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 xml:space="preserve">Be open to a diversity of new and creative TSDOI approaches to keep our evolving membership engaged. </w:t>
      </w:r>
      <w:r>
        <w:rPr>
          <w:rFonts w:eastAsia="Times New Roman"/>
        </w:rPr>
        <w:t> Treasure and continue beloved TSDOI traditions, but don’t get stuck in a continuous historical loop.</w:t>
      </w:r>
    </w:p>
    <w:p w14:paraId="3126B3B9" w14:textId="39C3CE46"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Be grateful to our business and community partners.</w:t>
      </w:r>
      <w:r>
        <w:rPr>
          <w:rFonts w:eastAsia="Times New Roman"/>
        </w:rPr>
        <w:t xml:space="preserve">  These businesses provide us with discounts and donations.  If there is ever an issue with a business partner, bring the issue to the responsible person in the Lodge who is working with that business and can address it.  We must maintain our relationships with these business</w:t>
      </w:r>
      <w:r w:rsidR="00BD7DF2">
        <w:rPr>
          <w:rFonts w:eastAsia="Times New Roman"/>
        </w:rPr>
        <w:t>es</w:t>
      </w:r>
      <w:r>
        <w:rPr>
          <w:rFonts w:eastAsia="Times New Roman"/>
        </w:rPr>
        <w:t xml:space="preserve"> so they will continue to be generous to TSDOI.  Similarly, be aware of the impressions that we create when volunteering at a community organization or charity as a TSDOI group</w:t>
      </w:r>
    </w:p>
    <w:p w14:paraId="34C992C7" w14:textId="06AA5218"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 xml:space="preserve">Keep communication channels open for members to contact the Lodge President via email, phone call, or in person on a </w:t>
      </w:r>
      <w:r w:rsidR="00BD7DF2">
        <w:rPr>
          <w:rFonts w:eastAsia="Times New Roman"/>
          <w:b/>
          <w:bCs/>
        </w:rPr>
        <w:t>one-to-one</w:t>
      </w:r>
      <w:r>
        <w:rPr>
          <w:rFonts w:eastAsia="Times New Roman"/>
          <w:b/>
          <w:bCs/>
        </w:rPr>
        <w:t xml:space="preserve"> basis. </w:t>
      </w:r>
      <w:r>
        <w:rPr>
          <w:rFonts w:eastAsia="Times New Roman"/>
        </w:rPr>
        <w:t> For members, this means to contact the President directly as his position exists to support everyone, and mutually keep private conversations private.  </w:t>
      </w:r>
    </w:p>
    <w:p w14:paraId="3410BC94" w14:textId="77777777" w:rsidR="002763D2" w:rsidRDefault="002763D2" w:rsidP="002763D2">
      <w:pPr>
        <w:pStyle w:val="ListParagraph"/>
        <w:numPr>
          <w:ilvl w:val="0"/>
          <w:numId w:val="6"/>
        </w:numPr>
        <w:spacing w:before="100" w:beforeAutospacing="1" w:after="100" w:afterAutospacing="1" w:line="240" w:lineRule="auto"/>
        <w:ind w:left="1080"/>
        <w:contextualSpacing w:val="0"/>
        <w:rPr>
          <w:rFonts w:eastAsia="Times New Roman"/>
        </w:rPr>
      </w:pPr>
      <w:r>
        <w:rPr>
          <w:rFonts w:eastAsia="Times New Roman"/>
          <w:b/>
          <w:bCs/>
        </w:rPr>
        <w:t xml:space="preserve">Default to extending the Olive Branch to others within and outside of TSDOI to promote the fraternal aspects of the Sons &amp; Daughters of Italy. </w:t>
      </w:r>
    </w:p>
    <w:p w14:paraId="011F3CE8" w14:textId="70BBAE19" w:rsidR="002763D2" w:rsidRDefault="002763D2" w:rsidP="002763D2">
      <w:pPr>
        <w:spacing w:before="100" w:beforeAutospacing="1" w:after="100" w:afterAutospacing="1"/>
        <w:rPr>
          <w:rFonts w:ascii="Calibri" w:hAnsi="Calibri" w:cs="Calibri"/>
        </w:rPr>
      </w:pPr>
      <w:r>
        <w:rPr>
          <w:rFonts w:ascii="Calibri" w:hAnsi="Calibri" w:cs="Calibri"/>
        </w:rPr>
        <w:t>This is how I lead as President, and I believe that we will keep up the positive momentum in our Lodge when we embrace this type of approach and focus.</w:t>
      </w:r>
    </w:p>
    <w:p w14:paraId="77581BC5" w14:textId="0DF22A9A" w:rsidR="002763D2" w:rsidRDefault="00BD7DF2" w:rsidP="00BD7DF2">
      <w:pPr>
        <w:spacing w:before="100" w:beforeAutospacing="1" w:after="100" w:afterAutospacing="1"/>
      </w:pPr>
      <w:r>
        <w:rPr>
          <w:rFonts w:ascii="Calibri" w:hAnsi="Calibri" w:cs="Calibri"/>
        </w:rPr>
        <w:t>Don Cimorelli, President, TSDOI 2817</w:t>
      </w:r>
    </w:p>
    <w:sectPr w:rsidR="002763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597D" w14:textId="77777777" w:rsidR="0025307D" w:rsidRDefault="0025307D" w:rsidP="00593712">
      <w:pPr>
        <w:spacing w:after="0" w:line="240" w:lineRule="auto"/>
      </w:pPr>
      <w:r>
        <w:separator/>
      </w:r>
    </w:p>
  </w:endnote>
  <w:endnote w:type="continuationSeparator" w:id="0">
    <w:p w14:paraId="7AA950E2" w14:textId="77777777" w:rsidR="0025307D" w:rsidRDefault="0025307D" w:rsidP="0059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20112"/>
      <w:docPartObj>
        <w:docPartGallery w:val="Page Numbers (Bottom of Page)"/>
        <w:docPartUnique/>
      </w:docPartObj>
    </w:sdtPr>
    <w:sdtEndPr>
      <w:rPr>
        <w:noProof/>
      </w:rPr>
    </w:sdtEndPr>
    <w:sdtContent>
      <w:p w14:paraId="1357E185" w14:textId="1A5D920A" w:rsidR="00C55159" w:rsidRDefault="00C55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A809B1" w14:textId="77777777" w:rsidR="00593712" w:rsidRDefault="0059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8892" w14:textId="77777777" w:rsidR="0025307D" w:rsidRDefault="0025307D" w:rsidP="00593712">
      <w:pPr>
        <w:spacing w:after="0" w:line="240" w:lineRule="auto"/>
      </w:pPr>
      <w:r>
        <w:separator/>
      </w:r>
    </w:p>
  </w:footnote>
  <w:footnote w:type="continuationSeparator" w:id="0">
    <w:p w14:paraId="7FAB440F" w14:textId="77777777" w:rsidR="0025307D" w:rsidRDefault="0025307D" w:rsidP="0059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6BC"/>
    <w:multiLevelType w:val="hybridMultilevel"/>
    <w:tmpl w:val="2E783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86F98"/>
    <w:multiLevelType w:val="hybridMultilevel"/>
    <w:tmpl w:val="B2C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A4E36"/>
    <w:multiLevelType w:val="hybridMultilevel"/>
    <w:tmpl w:val="9ED868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D440B3"/>
    <w:multiLevelType w:val="hybridMultilevel"/>
    <w:tmpl w:val="D256E1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E310B5"/>
    <w:multiLevelType w:val="hybridMultilevel"/>
    <w:tmpl w:val="582A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F34C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4439211">
    <w:abstractNumId w:val="4"/>
  </w:num>
  <w:num w:numId="2" w16cid:durableId="1411584283">
    <w:abstractNumId w:val="3"/>
  </w:num>
  <w:num w:numId="3" w16cid:durableId="787774802">
    <w:abstractNumId w:val="1"/>
  </w:num>
  <w:num w:numId="4" w16cid:durableId="996572316">
    <w:abstractNumId w:val="2"/>
  </w:num>
  <w:num w:numId="5" w16cid:durableId="934749619">
    <w:abstractNumId w:val="0"/>
  </w:num>
  <w:num w:numId="6" w16cid:durableId="270282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3D"/>
    <w:rsid w:val="00010863"/>
    <w:rsid w:val="000259C9"/>
    <w:rsid w:val="000D673D"/>
    <w:rsid w:val="00126783"/>
    <w:rsid w:val="00141FE5"/>
    <w:rsid w:val="00232B41"/>
    <w:rsid w:val="002429FE"/>
    <w:rsid w:val="0025307D"/>
    <w:rsid w:val="002763D2"/>
    <w:rsid w:val="0036288B"/>
    <w:rsid w:val="003B4075"/>
    <w:rsid w:val="003E0174"/>
    <w:rsid w:val="00445AB6"/>
    <w:rsid w:val="00475437"/>
    <w:rsid w:val="00593712"/>
    <w:rsid w:val="005C7382"/>
    <w:rsid w:val="00684A28"/>
    <w:rsid w:val="007A5B20"/>
    <w:rsid w:val="007B6D62"/>
    <w:rsid w:val="008078C7"/>
    <w:rsid w:val="009A7908"/>
    <w:rsid w:val="00A01FAF"/>
    <w:rsid w:val="00B37DF9"/>
    <w:rsid w:val="00BC7C73"/>
    <w:rsid w:val="00BD7DF2"/>
    <w:rsid w:val="00C2152E"/>
    <w:rsid w:val="00C55159"/>
    <w:rsid w:val="00D15023"/>
    <w:rsid w:val="00E14CC0"/>
    <w:rsid w:val="00EE66F7"/>
    <w:rsid w:val="00F00B39"/>
    <w:rsid w:val="00FD055D"/>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A479"/>
  <w15:chartTrackingRefBased/>
  <w15:docId w15:val="{A76221E5-F024-4B5C-9178-CB8F0A82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73D"/>
    <w:pPr>
      <w:ind w:left="720"/>
      <w:contextualSpacing/>
    </w:pPr>
  </w:style>
  <w:style w:type="paragraph" w:styleId="Header">
    <w:name w:val="header"/>
    <w:basedOn w:val="Normal"/>
    <w:link w:val="HeaderChar"/>
    <w:uiPriority w:val="99"/>
    <w:unhideWhenUsed/>
    <w:rsid w:val="0059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712"/>
  </w:style>
  <w:style w:type="paragraph" w:styleId="Footer">
    <w:name w:val="footer"/>
    <w:basedOn w:val="Normal"/>
    <w:link w:val="FooterChar"/>
    <w:uiPriority w:val="99"/>
    <w:unhideWhenUsed/>
    <w:rsid w:val="0059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Cimorelli</dc:creator>
  <cp:keywords/>
  <dc:description/>
  <cp:lastModifiedBy>Nick Verna</cp:lastModifiedBy>
  <cp:revision>2</cp:revision>
  <dcterms:created xsi:type="dcterms:W3CDTF">2022-04-18T14:58:00Z</dcterms:created>
  <dcterms:modified xsi:type="dcterms:W3CDTF">2022-04-18T14:58:00Z</dcterms:modified>
</cp:coreProperties>
</file>